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Частное спортивное унитарное предприятие</w:t>
      </w:r>
    </w:p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«Юный стратег»</w:t>
      </w:r>
    </w:p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г. Минск ул. </w:t>
      </w:r>
      <w:proofErr w:type="spellStart"/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Мясникова</w:t>
      </w:r>
      <w:proofErr w:type="spellEnd"/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34-26</w:t>
      </w:r>
    </w:p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proofErr w:type="gramStart"/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р</w:t>
      </w:r>
      <w:proofErr w:type="gramEnd"/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/с BY25UNBS30120280030000001933</w:t>
      </w:r>
    </w:p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в РКЦ №1 ЗАО «</w:t>
      </w:r>
      <w:proofErr w:type="spellStart"/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БелСвиссБанк</w:t>
      </w:r>
      <w:proofErr w:type="spellEnd"/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» г. Минск, БИК UNBSBY2X</w:t>
      </w:r>
    </w:p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УНП 191180880</w:t>
      </w:r>
    </w:p>
    <w:p w:rsidR="00E36B04" w:rsidRPr="00E36B04" w:rsidRDefault="00E36B04" w:rsidP="00E36B04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 w:rsidRPr="00E36B04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Тел. +375 29 560 57 19</w:t>
      </w:r>
    </w:p>
    <w:p w:rsidR="00F92380" w:rsidRDefault="00F92380" w:rsidP="00554378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</w:p>
    <w:p w:rsidR="00F92380" w:rsidRDefault="00F92380" w:rsidP="00554378">
      <w:pPr>
        <w:spacing w:after="0" w:line="276" w:lineRule="auto"/>
        <w:jc w:val="center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</w:p>
    <w:p w:rsidR="00F92380" w:rsidRPr="00F92380" w:rsidRDefault="00F92380" w:rsidP="00554378">
      <w:pPr>
        <w:spacing w:after="0" w:line="276" w:lineRule="auto"/>
        <w:jc w:val="center"/>
        <w:rPr>
          <w:rFonts w:ascii="Verdana" w:eastAsia="Calibri" w:hAnsi="Verdana" w:cs="Arial"/>
          <w:b/>
          <w:color w:val="000000"/>
          <w:sz w:val="20"/>
          <w:szCs w:val="23"/>
          <w:shd w:val="clear" w:color="auto" w:fill="FFFFFF"/>
          <w:lang w:eastAsia="ru-RU"/>
        </w:rPr>
      </w:pPr>
      <w:r w:rsidRPr="00F92380">
        <w:rPr>
          <w:rFonts w:ascii="Verdana" w:eastAsia="Calibri" w:hAnsi="Verdana" w:cs="Arial"/>
          <w:b/>
          <w:color w:val="000000"/>
          <w:sz w:val="20"/>
          <w:szCs w:val="23"/>
          <w:shd w:val="clear" w:color="auto" w:fill="FFFFFF"/>
          <w:lang w:eastAsia="ru-RU"/>
        </w:rPr>
        <w:t xml:space="preserve">Порядок оплаты в </w:t>
      </w:r>
      <w:r w:rsidR="00886BDB">
        <w:rPr>
          <w:rFonts w:ascii="Verdana" w:eastAsia="Calibri" w:hAnsi="Verdana" w:cs="Arial"/>
          <w:b/>
          <w:color w:val="000000"/>
          <w:sz w:val="20"/>
          <w:szCs w:val="23"/>
          <w:shd w:val="clear" w:color="auto" w:fill="FFFFFF"/>
          <w:lang w:eastAsia="ru-RU"/>
        </w:rPr>
        <w:t>системе</w:t>
      </w:r>
      <w:bookmarkStart w:id="0" w:name="_GoBack"/>
      <w:bookmarkEnd w:id="0"/>
      <w:r w:rsidRPr="00F92380">
        <w:rPr>
          <w:rFonts w:ascii="Verdana" w:eastAsia="Calibri" w:hAnsi="Verdana" w:cs="Arial"/>
          <w:b/>
          <w:color w:val="000000"/>
          <w:sz w:val="20"/>
          <w:szCs w:val="23"/>
          <w:shd w:val="clear" w:color="auto" w:fill="FFFFFF"/>
          <w:lang w:eastAsia="ru-RU"/>
        </w:rPr>
        <w:t xml:space="preserve"> ЕРИП: </w:t>
      </w:r>
    </w:p>
    <w:p w:rsidR="00F92380" w:rsidRDefault="00F92380" w:rsidP="00F92380">
      <w:pPr>
        <w:spacing w:after="0" w:line="276" w:lineRule="auto"/>
        <w:jc w:val="both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</w:p>
    <w:p w:rsidR="00F92380" w:rsidRDefault="00F92380" w:rsidP="00F92380">
      <w:pPr>
        <w:spacing w:after="0" w:line="276" w:lineRule="auto"/>
        <w:jc w:val="both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                                           </w:t>
      </w:r>
      <w:r w:rsidRPr="00F9238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1</w:t>
      </w: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.</w:t>
      </w:r>
      <w:r w:rsidR="0084287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Образование и развитие</w:t>
      </w:r>
    </w:p>
    <w:p w:rsidR="00F92380" w:rsidRDefault="00F92380" w:rsidP="00F92380">
      <w:pPr>
        <w:spacing w:after="0" w:line="276" w:lineRule="auto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                                              2.</w:t>
      </w:r>
      <w:r w:rsidR="0084287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Спорт и физическое развитие</w:t>
      </w:r>
    </w:p>
    <w:p w:rsidR="00F92380" w:rsidRDefault="00F92380" w:rsidP="00F92380">
      <w:pPr>
        <w:spacing w:after="0" w:line="276" w:lineRule="auto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                                              3.</w:t>
      </w:r>
      <w:r w:rsidR="0084287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</w:t>
      </w:r>
      <w:r w:rsidR="008F426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Спортивные школы,</w:t>
      </w: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клубы</w:t>
      </w:r>
    </w:p>
    <w:p w:rsidR="00F92380" w:rsidRDefault="00F92380" w:rsidP="00F92380">
      <w:pPr>
        <w:spacing w:after="0" w:line="276" w:lineRule="auto"/>
        <w:jc w:val="both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                                           4.</w:t>
      </w:r>
      <w:r w:rsidR="0084287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Минск</w:t>
      </w:r>
    </w:p>
    <w:p w:rsidR="00F708DF" w:rsidRPr="00F92380" w:rsidRDefault="00F92380" w:rsidP="00F92380">
      <w:pPr>
        <w:spacing w:after="0" w:line="276" w:lineRule="auto"/>
        <w:jc w:val="both"/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</w:pPr>
      <w:r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                                           5.</w:t>
      </w:r>
      <w:r w:rsidR="00842870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 xml:space="preserve"> </w:t>
      </w:r>
      <w:r w:rsidR="00886BDB">
        <w:rPr>
          <w:rFonts w:ascii="Verdana" w:eastAsia="Calibri" w:hAnsi="Verdana" w:cs="Arial"/>
          <w:color w:val="000000"/>
          <w:sz w:val="20"/>
          <w:szCs w:val="23"/>
          <w:shd w:val="clear" w:color="auto" w:fill="FFFFFF"/>
          <w:lang w:eastAsia="ru-RU"/>
        </w:rPr>
        <w:t>Юный стратег</w:t>
      </w:r>
    </w:p>
    <w:p w:rsidR="00554378" w:rsidRPr="00F92380" w:rsidRDefault="00554378" w:rsidP="00F92380">
      <w:pPr>
        <w:jc w:val="both"/>
      </w:pPr>
    </w:p>
    <w:p w:rsidR="0090529D" w:rsidRPr="00554378" w:rsidRDefault="0090529D" w:rsidP="00F92380">
      <w:pPr>
        <w:jc w:val="both"/>
      </w:pPr>
    </w:p>
    <w:sectPr w:rsidR="0090529D" w:rsidRPr="0055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D"/>
    <w:rsid w:val="00134D86"/>
    <w:rsid w:val="002B1D40"/>
    <w:rsid w:val="00477FEC"/>
    <w:rsid w:val="00554378"/>
    <w:rsid w:val="0059295D"/>
    <w:rsid w:val="00842870"/>
    <w:rsid w:val="00886BDB"/>
    <w:rsid w:val="008F4260"/>
    <w:rsid w:val="0090529D"/>
    <w:rsid w:val="00B92772"/>
    <w:rsid w:val="00BA5C8C"/>
    <w:rsid w:val="00BF4B52"/>
    <w:rsid w:val="00E36B04"/>
    <w:rsid w:val="00F460BE"/>
    <w:rsid w:val="00F708DF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My ASUS</cp:lastModifiedBy>
  <cp:revision>2</cp:revision>
  <dcterms:created xsi:type="dcterms:W3CDTF">2018-12-04T19:13:00Z</dcterms:created>
  <dcterms:modified xsi:type="dcterms:W3CDTF">2018-12-04T19:13:00Z</dcterms:modified>
</cp:coreProperties>
</file>